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36FF8" w14:textId="77777777" w:rsidR="004432A8" w:rsidRDefault="004432A8" w:rsidP="004432A8">
      <w:pPr>
        <w:spacing w:line="480" w:lineRule="auto"/>
        <w:rPr>
          <w:rFonts w:ascii="Times New Roman" w:hAnsi="Times New Roman" w:cs="Times New Roman"/>
          <w:sz w:val="24"/>
          <w:szCs w:val="24"/>
        </w:rPr>
      </w:pPr>
    </w:p>
    <w:p w14:paraId="3F86BECD" w14:textId="2FEE71C9" w:rsidR="004432A8" w:rsidRPr="004432A8" w:rsidRDefault="00645566" w:rsidP="00645566">
      <w:pPr>
        <w:spacing w:line="480" w:lineRule="auto"/>
        <w:jc w:val="center"/>
        <w:rPr>
          <w:rFonts w:ascii="Times New Roman" w:hAnsi="Times New Roman" w:cs="Times New Roman"/>
          <w:b/>
          <w:bCs/>
          <w:sz w:val="24"/>
          <w:szCs w:val="24"/>
        </w:rPr>
      </w:pPr>
      <w:r w:rsidRPr="00645566">
        <w:rPr>
          <w:rFonts w:ascii="Times New Roman" w:hAnsi="Times New Roman" w:cs="Times New Roman"/>
          <w:b/>
          <w:bCs/>
          <w:sz w:val="24"/>
          <w:szCs w:val="24"/>
        </w:rPr>
        <w:t>Educational Psychology.</w:t>
      </w:r>
    </w:p>
    <w:p w14:paraId="35CC43EC" w14:textId="77777777" w:rsidR="00645566" w:rsidRPr="00645566" w:rsidRDefault="00645566" w:rsidP="00645566">
      <w:pPr>
        <w:spacing w:line="480" w:lineRule="auto"/>
        <w:jc w:val="center"/>
        <w:rPr>
          <w:rFonts w:ascii="Times New Roman" w:hAnsi="Times New Roman" w:cs="Times New Roman"/>
          <w:sz w:val="24"/>
          <w:szCs w:val="24"/>
        </w:rPr>
      </w:pPr>
      <w:r w:rsidRPr="00645566">
        <w:rPr>
          <w:rFonts w:ascii="Times New Roman" w:hAnsi="Times New Roman" w:cs="Times New Roman"/>
          <w:sz w:val="24"/>
          <w:szCs w:val="24"/>
        </w:rPr>
        <w:t>Student’s name.</w:t>
      </w:r>
    </w:p>
    <w:p w14:paraId="78567DC9" w14:textId="77777777" w:rsidR="00645566" w:rsidRPr="00645566" w:rsidRDefault="00645566" w:rsidP="00645566">
      <w:pPr>
        <w:spacing w:line="480" w:lineRule="auto"/>
        <w:jc w:val="center"/>
        <w:rPr>
          <w:rFonts w:ascii="Times New Roman" w:hAnsi="Times New Roman" w:cs="Times New Roman"/>
          <w:sz w:val="24"/>
          <w:szCs w:val="24"/>
        </w:rPr>
      </w:pPr>
      <w:r w:rsidRPr="00645566">
        <w:rPr>
          <w:rFonts w:ascii="Times New Roman" w:hAnsi="Times New Roman" w:cs="Times New Roman"/>
          <w:sz w:val="24"/>
          <w:szCs w:val="24"/>
        </w:rPr>
        <w:t>Institutional affiliation.</w:t>
      </w:r>
    </w:p>
    <w:p w14:paraId="29248C0B" w14:textId="77777777" w:rsidR="00645566" w:rsidRPr="00645566" w:rsidRDefault="00645566" w:rsidP="00645566">
      <w:pPr>
        <w:spacing w:line="480" w:lineRule="auto"/>
        <w:jc w:val="center"/>
        <w:rPr>
          <w:rFonts w:ascii="Times New Roman" w:hAnsi="Times New Roman" w:cs="Times New Roman"/>
          <w:sz w:val="24"/>
          <w:szCs w:val="24"/>
        </w:rPr>
      </w:pPr>
      <w:r w:rsidRPr="00645566">
        <w:rPr>
          <w:rFonts w:ascii="Times New Roman" w:hAnsi="Times New Roman" w:cs="Times New Roman"/>
          <w:sz w:val="24"/>
          <w:szCs w:val="24"/>
        </w:rPr>
        <w:t>Course name.</w:t>
      </w:r>
    </w:p>
    <w:p w14:paraId="7A1D5DEE" w14:textId="77777777" w:rsidR="00645566" w:rsidRPr="00645566" w:rsidRDefault="00645566" w:rsidP="00645566">
      <w:pPr>
        <w:spacing w:line="480" w:lineRule="auto"/>
        <w:jc w:val="center"/>
        <w:rPr>
          <w:rFonts w:ascii="Times New Roman" w:hAnsi="Times New Roman" w:cs="Times New Roman"/>
          <w:sz w:val="24"/>
          <w:szCs w:val="24"/>
        </w:rPr>
      </w:pPr>
      <w:r w:rsidRPr="00645566">
        <w:rPr>
          <w:rFonts w:ascii="Times New Roman" w:hAnsi="Times New Roman" w:cs="Times New Roman"/>
          <w:sz w:val="24"/>
          <w:szCs w:val="24"/>
        </w:rPr>
        <w:t>Course number.</w:t>
      </w:r>
    </w:p>
    <w:p w14:paraId="0573E58F" w14:textId="53A96ECB" w:rsidR="004432A8" w:rsidRDefault="00645566" w:rsidP="00645566">
      <w:pPr>
        <w:spacing w:line="480" w:lineRule="auto"/>
        <w:jc w:val="center"/>
        <w:rPr>
          <w:rFonts w:ascii="Times New Roman" w:hAnsi="Times New Roman" w:cs="Times New Roman"/>
          <w:sz w:val="24"/>
          <w:szCs w:val="24"/>
        </w:rPr>
      </w:pPr>
      <w:r w:rsidRPr="00645566">
        <w:rPr>
          <w:rFonts w:ascii="Times New Roman" w:hAnsi="Times New Roman" w:cs="Times New Roman"/>
          <w:sz w:val="24"/>
          <w:szCs w:val="24"/>
        </w:rPr>
        <w:t>Date of submission</w:t>
      </w:r>
    </w:p>
    <w:p w14:paraId="3C7E59FE" w14:textId="77777777" w:rsidR="004432A8" w:rsidRDefault="004432A8" w:rsidP="004432A8">
      <w:pPr>
        <w:spacing w:line="480" w:lineRule="auto"/>
        <w:rPr>
          <w:rFonts w:ascii="Times New Roman" w:hAnsi="Times New Roman" w:cs="Times New Roman"/>
          <w:sz w:val="24"/>
          <w:szCs w:val="24"/>
        </w:rPr>
      </w:pPr>
    </w:p>
    <w:p w14:paraId="3735643A" w14:textId="77777777" w:rsidR="004432A8" w:rsidRDefault="004432A8" w:rsidP="004432A8">
      <w:pPr>
        <w:spacing w:line="480" w:lineRule="auto"/>
        <w:rPr>
          <w:rFonts w:ascii="Times New Roman" w:hAnsi="Times New Roman" w:cs="Times New Roman"/>
          <w:sz w:val="24"/>
          <w:szCs w:val="24"/>
        </w:rPr>
      </w:pPr>
    </w:p>
    <w:p w14:paraId="04DF5B14" w14:textId="77777777" w:rsidR="004432A8" w:rsidRDefault="004432A8" w:rsidP="004432A8">
      <w:pPr>
        <w:spacing w:line="480" w:lineRule="auto"/>
        <w:rPr>
          <w:rFonts w:ascii="Times New Roman" w:hAnsi="Times New Roman" w:cs="Times New Roman"/>
          <w:sz w:val="24"/>
          <w:szCs w:val="24"/>
        </w:rPr>
      </w:pPr>
    </w:p>
    <w:p w14:paraId="62AE2981" w14:textId="77777777" w:rsidR="004432A8" w:rsidRDefault="004432A8" w:rsidP="004432A8">
      <w:pPr>
        <w:spacing w:line="480" w:lineRule="auto"/>
        <w:rPr>
          <w:rFonts w:ascii="Times New Roman" w:hAnsi="Times New Roman" w:cs="Times New Roman"/>
          <w:sz w:val="24"/>
          <w:szCs w:val="24"/>
        </w:rPr>
      </w:pPr>
    </w:p>
    <w:p w14:paraId="65841178" w14:textId="77777777" w:rsidR="004432A8" w:rsidRDefault="004432A8" w:rsidP="004432A8">
      <w:pPr>
        <w:spacing w:line="480" w:lineRule="auto"/>
        <w:rPr>
          <w:rFonts w:ascii="Times New Roman" w:hAnsi="Times New Roman" w:cs="Times New Roman"/>
          <w:sz w:val="24"/>
          <w:szCs w:val="24"/>
        </w:rPr>
      </w:pPr>
    </w:p>
    <w:p w14:paraId="72743136" w14:textId="77777777" w:rsidR="004432A8" w:rsidRDefault="004432A8" w:rsidP="004432A8">
      <w:pPr>
        <w:spacing w:line="480" w:lineRule="auto"/>
        <w:rPr>
          <w:rFonts w:ascii="Times New Roman" w:hAnsi="Times New Roman" w:cs="Times New Roman"/>
          <w:sz w:val="24"/>
          <w:szCs w:val="24"/>
        </w:rPr>
      </w:pPr>
    </w:p>
    <w:p w14:paraId="44C73F25" w14:textId="77777777" w:rsidR="004432A8" w:rsidRDefault="004432A8" w:rsidP="004432A8">
      <w:pPr>
        <w:spacing w:line="480" w:lineRule="auto"/>
        <w:rPr>
          <w:rFonts w:ascii="Times New Roman" w:hAnsi="Times New Roman" w:cs="Times New Roman"/>
          <w:sz w:val="24"/>
          <w:szCs w:val="24"/>
        </w:rPr>
      </w:pPr>
    </w:p>
    <w:p w14:paraId="44D4D98E" w14:textId="77777777" w:rsidR="004432A8" w:rsidRDefault="004432A8" w:rsidP="004432A8">
      <w:pPr>
        <w:spacing w:line="480" w:lineRule="auto"/>
        <w:rPr>
          <w:rFonts w:ascii="Times New Roman" w:hAnsi="Times New Roman" w:cs="Times New Roman"/>
          <w:sz w:val="24"/>
          <w:szCs w:val="24"/>
        </w:rPr>
      </w:pPr>
    </w:p>
    <w:p w14:paraId="041E87FF" w14:textId="260C3AFD" w:rsidR="004432A8" w:rsidRDefault="004432A8" w:rsidP="004432A8">
      <w:pPr>
        <w:spacing w:line="480" w:lineRule="auto"/>
        <w:rPr>
          <w:rFonts w:ascii="Times New Roman" w:hAnsi="Times New Roman" w:cs="Times New Roman"/>
          <w:sz w:val="24"/>
          <w:szCs w:val="24"/>
        </w:rPr>
      </w:pPr>
    </w:p>
    <w:p w14:paraId="3E3FBC33" w14:textId="77777777" w:rsidR="00645566" w:rsidRDefault="00645566" w:rsidP="004432A8">
      <w:pPr>
        <w:spacing w:line="480" w:lineRule="auto"/>
        <w:rPr>
          <w:rFonts w:ascii="Times New Roman" w:hAnsi="Times New Roman" w:cs="Times New Roman"/>
          <w:sz w:val="24"/>
          <w:szCs w:val="24"/>
        </w:rPr>
      </w:pPr>
    </w:p>
    <w:p w14:paraId="718DE0B1" w14:textId="787037ED" w:rsidR="00015132" w:rsidRPr="004432A8" w:rsidRDefault="00B537D6" w:rsidP="00C315F8">
      <w:pPr>
        <w:spacing w:line="480" w:lineRule="auto"/>
        <w:jc w:val="center"/>
        <w:rPr>
          <w:rFonts w:ascii="Times New Roman" w:hAnsi="Times New Roman" w:cs="Times New Roman"/>
          <w:sz w:val="24"/>
          <w:szCs w:val="24"/>
        </w:rPr>
      </w:pPr>
      <w:r w:rsidRPr="004432A8">
        <w:rPr>
          <w:rFonts w:ascii="Times New Roman" w:hAnsi="Times New Roman" w:cs="Times New Roman"/>
          <w:sz w:val="24"/>
          <w:szCs w:val="24"/>
        </w:rPr>
        <w:lastRenderedPageBreak/>
        <w:t>Introduction.</w:t>
      </w:r>
    </w:p>
    <w:p w14:paraId="1B91B761" w14:textId="1D76CC72" w:rsidR="00CF074B"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In career exploration, an individual seeks more insight regarding various occupations and their requirements aligned with one’s preferences. One identifies the skills and values that will be satisfied in a specific occupation in comparison to others. Career exploration, therefore, is only appropriate after one is already aware of their career preferences through individual assessment. Students need to have career awareness and exposure for them to make a suitable career choice efficiently. An individual should have the ability and will to meet the specific occupation’s academic and professional requirements. Courses and programs offered in different colleges and universities are always general with options of studying the particular areas of exploration as one progresses in academics.</w:t>
      </w:r>
      <w:r w:rsidR="00470646" w:rsidRPr="004432A8">
        <w:rPr>
          <w:rFonts w:ascii="Times New Roman" w:hAnsi="Times New Roman" w:cs="Times New Roman"/>
          <w:sz w:val="24"/>
          <w:szCs w:val="24"/>
        </w:rPr>
        <w:t xml:space="preserve"> Psychological issues of both the children and the teacher play an important role in determining the success of a learning process.  </w:t>
      </w:r>
    </w:p>
    <w:p w14:paraId="659060FE" w14:textId="6EE5D063" w:rsidR="00273E6F"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All students have different abilities, talents, preferences, and academic proficiency; hence, they will have various career options. Students, after being informed and educated about different career opportunities regarding their program of study. The skills and academic needs vary from one occupation to another, and therefore students should be prepared and trained in line with their career choices. The paper analysis one specific career opportunity in students studying religious studies at the college level. The specific subfields of the religious studies offer various skills and training that enable one to specialize in some careers. The students can choose a specific job in the subfield, depending on their abilities and preferences.</w:t>
      </w:r>
    </w:p>
    <w:p w14:paraId="0178541D" w14:textId="5C8BB56D" w:rsidR="00CF074B" w:rsidRPr="004432A8" w:rsidRDefault="004432A8"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 xml:space="preserve">Ferreira, A. I </w:t>
      </w:r>
      <w:r>
        <w:rPr>
          <w:rFonts w:ascii="Times New Roman" w:hAnsi="Times New Roman" w:cs="Times New Roman"/>
          <w:sz w:val="24"/>
          <w:szCs w:val="24"/>
        </w:rPr>
        <w:t>et al (2016) states that e</w:t>
      </w:r>
      <w:r w:rsidR="00B537D6" w:rsidRPr="004432A8">
        <w:rPr>
          <w:rFonts w:ascii="Times New Roman" w:hAnsi="Times New Roman" w:cs="Times New Roman"/>
          <w:sz w:val="24"/>
          <w:szCs w:val="24"/>
        </w:rPr>
        <w:t xml:space="preserve">ducation psychology is the scientific study of how human beings learn. It is concerned with the outcomes of a learning process, the methods of instruction, and, most importantly, the individual differences, and how they affect the learning </w:t>
      </w:r>
      <w:r w:rsidR="00B537D6" w:rsidRPr="004432A8">
        <w:rPr>
          <w:rFonts w:ascii="Times New Roman" w:hAnsi="Times New Roman" w:cs="Times New Roman"/>
          <w:sz w:val="24"/>
          <w:szCs w:val="24"/>
        </w:rPr>
        <w:lastRenderedPageBreak/>
        <w:t xml:space="preserve">process. </w:t>
      </w:r>
      <w:r w:rsidR="004F3631" w:rsidRPr="004432A8">
        <w:rPr>
          <w:rFonts w:ascii="Times New Roman" w:hAnsi="Times New Roman" w:cs="Times New Roman"/>
          <w:sz w:val="24"/>
          <w:szCs w:val="24"/>
        </w:rPr>
        <w:t xml:space="preserve">Education psychology plays an important role through its approaches by promoting effective </w:t>
      </w:r>
      <w:r w:rsidR="00AD51A7" w:rsidRPr="004432A8">
        <w:rPr>
          <w:rFonts w:ascii="Times New Roman" w:hAnsi="Times New Roman" w:cs="Times New Roman"/>
          <w:sz w:val="24"/>
          <w:szCs w:val="24"/>
        </w:rPr>
        <w:t xml:space="preserve">teaching and learning. They achieve this </w:t>
      </w:r>
      <w:r w:rsidR="00E41771" w:rsidRPr="004432A8">
        <w:rPr>
          <w:rFonts w:ascii="Times New Roman" w:hAnsi="Times New Roman" w:cs="Times New Roman"/>
          <w:sz w:val="24"/>
          <w:szCs w:val="24"/>
        </w:rPr>
        <w:t xml:space="preserve">by identifying ways through which learning can be improved by applying scientific principles. Unlike the school psychologists, education psychologists work on the goals of the greater good irrespective of disabilities in learning. The observation and analyzing skills are essential in enhancing the working of educational psychology. </w:t>
      </w:r>
      <w:r w:rsidR="00470646" w:rsidRPr="004432A8">
        <w:rPr>
          <w:rFonts w:ascii="Times New Roman" w:hAnsi="Times New Roman" w:cs="Times New Roman"/>
          <w:sz w:val="24"/>
          <w:szCs w:val="24"/>
        </w:rPr>
        <w:t>This paper discusses the learning process and theories that have been developed to address the modern issues affecting education.</w:t>
      </w:r>
    </w:p>
    <w:p w14:paraId="62354C0E" w14:textId="75DD9343" w:rsidR="00E41771" w:rsidRPr="004432A8" w:rsidRDefault="004432A8" w:rsidP="004432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432A8">
        <w:rPr>
          <w:rFonts w:ascii="Times New Roman" w:hAnsi="Times New Roman" w:cs="Times New Roman"/>
          <w:sz w:val="24"/>
          <w:szCs w:val="24"/>
        </w:rPr>
        <w:t>Slavin, R. E. (2019</w:t>
      </w:r>
      <w:r>
        <w:rPr>
          <w:rFonts w:ascii="Times New Roman" w:hAnsi="Times New Roman" w:cs="Times New Roman"/>
          <w:sz w:val="24"/>
          <w:szCs w:val="24"/>
        </w:rPr>
        <w:t>) a</w:t>
      </w:r>
      <w:r w:rsidR="00B537D6" w:rsidRPr="004432A8">
        <w:rPr>
          <w:rFonts w:ascii="Times New Roman" w:hAnsi="Times New Roman" w:cs="Times New Roman"/>
          <w:sz w:val="24"/>
          <w:szCs w:val="24"/>
        </w:rPr>
        <w:t>s a subfield of psychology, it is explicitly concerned with specialized studies of the learning and the classroom. It describes the different factors that influence the learning process and how the learning process's effectiveness can be measured and ways appropriate to solve a specific challenge in the learning process. The leading indicator of learning efficiency is behavior changes in the attitude and performance of a task. The learning process may also be determined through measurement and evaluation processes developed by educational psychologist</w:t>
      </w:r>
      <w:r w:rsidR="00470646" w:rsidRPr="004432A8">
        <w:rPr>
          <w:rFonts w:ascii="Times New Roman" w:hAnsi="Times New Roman" w:cs="Times New Roman"/>
          <w:sz w:val="24"/>
          <w:szCs w:val="24"/>
        </w:rPr>
        <w:t>s designed to measure the different evaluation areas in equal measure. Various theories have been developed to explain the science in the learning process and the roles of every stakeholder in learning.</w:t>
      </w:r>
    </w:p>
    <w:p w14:paraId="7A73979E" w14:textId="46F813F0" w:rsidR="00470646"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 xml:space="preserve">By a successful study of educational psychology, an individual is equipped with skills essential in the various jobs and positions both in the learning institution and in public. Learning is a continuous scientific process that does not take place only in schools. </w:t>
      </w:r>
      <w:r w:rsidR="002A09C3" w:rsidRPr="004432A8">
        <w:rPr>
          <w:rFonts w:ascii="Times New Roman" w:hAnsi="Times New Roman" w:cs="Times New Roman"/>
          <w:sz w:val="24"/>
          <w:szCs w:val="24"/>
        </w:rPr>
        <w:t xml:space="preserve">This makes education psychology relevant to different sectors, which always needs its intervention in sales and marketing policy frameworks and employees and staff training of whatever nature. Students can relate different theories of learning to the common experiences that shape an individual's way of thinking and behavior. For active individual development, it is important to seek educational </w:t>
      </w:r>
      <w:r w:rsidR="002A09C3" w:rsidRPr="004432A8">
        <w:rPr>
          <w:rFonts w:ascii="Times New Roman" w:hAnsi="Times New Roman" w:cs="Times New Roman"/>
          <w:sz w:val="24"/>
          <w:szCs w:val="24"/>
        </w:rPr>
        <w:lastRenderedPageBreak/>
        <w:t>psychologists to recommend the most appropriate intervention procedure to e</w:t>
      </w:r>
      <w:r w:rsidR="003A6A8F" w:rsidRPr="004432A8">
        <w:rPr>
          <w:rFonts w:ascii="Times New Roman" w:hAnsi="Times New Roman" w:cs="Times New Roman"/>
          <w:sz w:val="24"/>
          <w:szCs w:val="24"/>
        </w:rPr>
        <w:t>ffectively</w:t>
      </w:r>
      <w:r w:rsidR="002A09C3" w:rsidRPr="004432A8">
        <w:rPr>
          <w:rFonts w:ascii="Times New Roman" w:hAnsi="Times New Roman" w:cs="Times New Roman"/>
          <w:sz w:val="24"/>
          <w:szCs w:val="24"/>
        </w:rPr>
        <w:t xml:space="preserve"> leap from a successful learning</w:t>
      </w:r>
      <w:r w:rsidR="004C56C9" w:rsidRPr="004432A8">
        <w:rPr>
          <w:rFonts w:ascii="Times New Roman" w:hAnsi="Times New Roman" w:cs="Times New Roman"/>
          <w:sz w:val="24"/>
          <w:szCs w:val="24"/>
        </w:rPr>
        <w:t xml:space="preserve"> </w:t>
      </w:r>
      <w:r w:rsidR="002A09C3" w:rsidRPr="004432A8">
        <w:rPr>
          <w:rFonts w:ascii="Times New Roman" w:hAnsi="Times New Roman" w:cs="Times New Roman"/>
          <w:sz w:val="24"/>
          <w:szCs w:val="24"/>
        </w:rPr>
        <w:t xml:space="preserve">process and modification of behavior. </w:t>
      </w:r>
    </w:p>
    <w:p w14:paraId="3621AC30" w14:textId="3ECB797C" w:rsidR="008B0973"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An individual who finds interest in studying more on matters concerning educational psychology has more to gain in</w:t>
      </w:r>
      <w:r w:rsidR="00D05E2E" w:rsidRPr="004432A8">
        <w:rPr>
          <w:rFonts w:ascii="Times New Roman" w:hAnsi="Times New Roman" w:cs="Times New Roman"/>
          <w:sz w:val="24"/>
          <w:szCs w:val="24"/>
        </w:rPr>
        <w:t xml:space="preserve"> </w:t>
      </w:r>
      <w:r w:rsidRPr="004432A8">
        <w:rPr>
          <w:rFonts w:ascii="Times New Roman" w:hAnsi="Times New Roman" w:cs="Times New Roman"/>
          <w:sz w:val="24"/>
          <w:szCs w:val="24"/>
        </w:rPr>
        <w:t xml:space="preserve">terms of skills and also knowledge applicable in other situations that it may seem necessary. Therefore, the benefit of the program will be determined by the different purposes of taking the course. </w:t>
      </w:r>
      <w:r w:rsidR="00D05E2E" w:rsidRPr="004432A8">
        <w:rPr>
          <w:rFonts w:ascii="Times New Roman" w:hAnsi="Times New Roman" w:cs="Times New Roman"/>
          <w:sz w:val="24"/>
          <w:szCs w:val="24"/>
        </w:rPr>
        <w:t xml:space="preserve">Apart from the prestige one enjoys as a doctor of psychology, there is also the promotion of problem-solving skills based on logic and observable behavior. It is measurable in terms of behavior, and an individual can tell the effectiveness of the learning process. Another skill obtained through such a process is teamwork spirit, which is the main contributor to success in an organization and establishing a positive organizational culture promoting organizational trust. </w:t>
      </w:r>
    </w:p>
    <w:p w14:paraId="27742B7A" w14:textId="645A2C5E" w:rsidR="004C56C9"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A student who has interests and preferences towards pursuing education psychology as a career will benefit from a wide range of skills and knowledge important for career and individual development. Students must understand the essential introduction to psychology, which provides the basic skills necessary for the specialization of educational psychology. The knowledge obtained and skills will benefit individuals who may not even pursue psychology and instead opt for other programs. The career opportunities that are available in the field of psychology cannot be exhausted. An individual needs to seek additional knowledge to enable them to meet the qualifications of various job opportunities. Other careers require knowledge and basic introduction to psychology to quickly solve the challenges faced each other day in multiple occupations</w:t>
      </w:r>
      <w:r w:rsidR="004432A8">
        <w:rPr>
          <w:rFonts w:ascii="Times New Roman" w:hAnsi="Times New Roman" w:cs="Times New Roman"/>
          <w:sz w:val="24"/>
          <w:szCs w:val="24"/>
        </w:rPr>
        <w:t xml:space="preserve"> (</w:t>
      </w:r>
      <w:r w:rsidR="004432A8" w:rsidRPr="004432A8">
        <w:rPr>
          <w:rFonts w:ascii="Times New Roman" w:hAnsi="Times New Roman" w:cs="Times New Roman"/>
          <w:sz w:val="24"/>
          <w:szCs w:val="24"/>
        </w:rPr>
        <w:t>Slavin, R. E. 2019). </w:t>
      </w:r>
    </w:p>
    <w:p w14:paraId="777144B2" w14:textId="27187AB6" w:rsidR="002A09C3"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lastRenderedPageBreak/>
        <w:t xml:space="preserve">Education psychology discusses the different theories of learning and how they can be applied in a classroom situation. Teachers and </w:t>
      </w:r>
      <w:r w:rsidR="004F1FE1" w:rsidRPr="004432A8">
        <w:rPr>
          <w:rFonts w:ascii="Times New Roman" w:hAnsi="Times New Roman" w:cs="Times New Roman"/>
          <w:sz w:val="24"/>
          <w:szCs w:val="24"/>
        </w:rPr>
        <w:t xml:space="preserve">students </w:t>
      </w:r>
      <w:r w:rsidRPr="004432A8">
        <w:rPr>
          <w:rFonts w:ascii="Times New Roman" w:hAnsi="Times New Roman" w:cs="Times New Roman"/>
          <w:sz w:val="24"/>
          <w:szCs w:val="24"/>
        </w:rPr>
        <w:t xml:space="preserve">are the primary beneficiaries of the program as it solves the main challenges encountered in the process of teaching </w:t>
      </w:r>
      <w:r w:rsidR="004F1FE1" w:rsidRPr="004432A8">
        <w:rPr>
          <w:rFonts w:ascii="Times New Roman" w:hAnsi="Times New Roman" w:cs="Times New Roman"/>
          <w:sz w:val="24"/>
          <w:szCs w:val="24"/>
        </w:rPr>
        <w:t>and learning effectively. Therefore, some careers can be considered to rely on the development of educational psychology more than others. Theories of learning propose unique methodologies and depending on the individual differences existing between one student to the other. Some people have interests in continuing with educational psychology beyond classroom conditions and may become counseling psychologists who use the same principles and process of learning in any school setting.</w:t>
      </w:r>
    </w:p>
    <w:p w14:paraId="71287181" w14:textId="6EF10DF9" w:rsidR="004F1FE1"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 xml:space="preserve">Other jobs and career opportunities that an individual pursues psychology to a professional level include a performance enhancement officer who uses the principle of different learning theories to intervene on underperforming or undermotivated employees in the organization. Through various behavior modification models, the employees are motivated and improve their performance even at minimal supervision. Another job is </w:t>
      </w:r>
      <w:r w:rsidR="008B0973" w:rsidRPr="004432A8">
        <w:rPr>
          <w:rFonts w:ascii="Times New Roman" w:hAnsi="Times New Roman" w:cs="Times New Roman"/>
          <w:sz w:val="24"/>
          <w:szCs w:val="24"/>
        </w:rPr>
        <w:t>counseling psychologist, in which one uses the many principles of persuasion and behavior modification model as taught and provided in the subfield of educational psychology. Counseling involves making deliberate efforts to modify an individual's attitude or behavior to a more acceptable and appealing attitude for their own personal and career development. Therefore, education psychologists do not just operate or have career opportunities limited in learning institutions but also in the practice of medicine</w:t>
      </w:r>
      <w:r w:rsidR="004432A8">
        <w:rPr>
          <w:rFonts w:ascii="Times New Roman" w:hAnsi="Times New Roman" w:cs="Times New Roman"/>
          <w:sz w:val="24"/>
          <w:szCs w:val="24"/>
        </w:rPr>
        <w:t xml:space="preserve"> (</w:t>
      </w:r>
      <w:r w:rsidR="004432A8" w:rsidRPr="004432A8">
        <w:rPr>
          <w:rFonts w:ascii="Times New Roman" w:hAnsi="Times New Roman" w:cs="Times New Roman"/>
          <w:sz w:val="24"/>
          <w:szCs w:val="24"/>
        </w:rPr>
        <w:t>Duchesne, S., &amp; McMaugh, A. 2018)</w:t>
      </w:r>
      <w:r w:rsidR="004432A8">
        <w:rPr>
          <w:rFonts w:ascii="Times New Roman" w:hAnsi="Times New Roman" w:cs="Times New Roman"/>
          <w:sz w:val="24"/>
          <w:szCs w:val="24"/>
        </w:rPr>
        <w:t>.</w:t>
      </w:r>
    </w:p>
    <w:p w14:paraId="09381130" w14:textId="31A9B571" w:rsidR="008B0973" w:rsidRPr="004432A8"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Individual students who on completion of educational psychology degree may prefer to decide to join the workforce depending on their interest. A psychologist who chooses to further their knowledge may contribute to a change of behav</w:t>
      </w:r>
      <w:r w:rsidR="0089696C" w:rsidRPr="004432A8">
        <w:rPr>
          <w:rFonts w:ascii="Times New Roman" w:hAnsi="Times New Roman" w:cs="Times New Roman"/>
          <w:sz w:val="24"/>
          <w:szCs w:val="24"/>
        </w:rPr>
        <w:t xml:space="preserve">ior and understanding of God's plan for </w:t>
      </w:r>
      <w:r w:rsidR="0089696C" w:rsidRPr="004432A8">
        <w:rPr>
          <w:rFonts w:ascii="Times New Roman" w:hAnsi="Times New Roman" w:cs="Times New Roman"/>
          <w:sz w:val="24"/>
          <w:szCs w:val="24"/>
        </w:rPr>
        <w:lastRenderedPageBreak/>
        <w:t>mankind. Individuals acquiring different analytical skills can relate the Christian and worldview opinions on the human response and way of life. All behavior patterns are affected by psychological causes and can only be solved throughout the psychological intervention. Psychological counseling has an established model of changing, providing a mode of intervention in such undesirable behaviors. An individual inability to hypothetically solve the idea or principles.</w:t>
      </w:r>
    </w:p>
    <w:p w14:paraId="39E10137" w14:textId="52A04B3C" w:rsidR="0089696C" w:rsidRPr="004432A8" w:rsidRDefault="00B537D6" w:rsidP="00C315F8">
      <w:pPr>
        <w:spacing w:line="480" w:lineRule="auto"/>
        <w:jc w:val="center"/>
        <w:rPr>
          <w:rFonts w:ascii="Times New Roman" w:hAnsi="Times New Roman" w:cs="Times New Roman"/>
          <w:sz w:val="24"/>
          <w:szCs w:val="24"/>
        </w:rPr>
      </w:pPr>
      <w:r w:rsidRPr="004432A8">
        <w:rPr>
          <w:rFonts w:ascii="Times New Roman" w:hAnsi="Times New Roman" w:cs="Times New Roman"/>
          <w:sz w:val="24"/>
          <w:szCs w:val="24"/>
        </w:rPr>
        <w:t>Conclusion.</w:t>
      </w:r>
    </w:p>
    <w:p w14:paraId="3199E3A5" w14:textId="2253EFB8" w:rsidR="0089696C" w:rsidRDefault="00B537D6" w:rsidP="004432A8">
      <w:pPr>
        <w:spacing w:line="480" w:lineRule="auto"/>
        <w:ind w:firstLine="720"/>
        <w:rPr>
          <w:rFonts w:ascii="Times New Roman" w:hAnsi="Times New Roman" w:cs="Times New Roman"/>
          <w:sz w:val="24"/>
          <w:szCs w:val="24"/>
        </w:rPr>
      </w:pPr>
      <w:r w:rsidRPr="004432A8">
        <w:rPr>
          <w:rFonts w:ascii="Times New Roman" w:hAnsi="Times New Roman" w:cs="Times New Roman"/>
          <w:sz w:val="24"/>
          <w:szCs w:val="24"/>
        </w:rPr>
        <w:t xml:space="preserve">Educational </w:t>
      </w:r>
      <w:r w:rsidR="00015132" w:rsidRPr="004432A8">
        <w:rPr>
          <w:rFonts w:ascii="Times New Roman" w:hAnsi="Times New Roman" w:cs="Times New Roman"/>
          <w:sz w:val="24"/>
          <w:szCs w:val="24"/>
        </w:rPr>
        <w:t>psychology, as</w:t>
      </w:r>
      <w:r w:rsidRPr="004432A8">
        <w:rPr>
          <w:rFonts w:ascii="Times New Roman" w:hAnsi="Times New Roman" w:cs="Times New Roman"/>
          <w:sz w:val="24"/>
          <w:szCs w:val="24"/>
        </w:rPr>
        <w:t xml:space="preserve"> a subfield study </w:t>
      </w:r>
      <w:r w:rsidR="00015132" w:rsidRPr="004432A8">
        <w:rPr>
          <w:rFonts w:ascii="Times New Roman" w:hAnsi="Times New Roman" w:cs="Times New Roman"/>
          <w:sz w:val="24"/>
          <w:szCs w:val="24"/>
        </w:rPr>
        <w:t xml:space="preserve">of psychology, </w:t>
      </w:r>
      <w:r w:rsidRPr="004432A8">
        <w:rPr>
          <w:rFonts w:ascii="Times New Roman" w:hAnsi="Times New Roman" w:cs="Times New Roman"/>
          <w:sz w:val="24"/>
          <w:szCs w:val="24"/>
        </w:rPr>
        <w:t xml:space="preserve">is essential for both </w:t>
      </w:r>
      <w:r w:rsidR="00015132" w:rsidRPr="004432A8">
        <w:rPr>
          <w:rFonts w:ascii="Times New Roman" w:hAnsi="Times New Roman" w:cs="Times New Roman"/>
          <w:sz w:val="24"/>
          <w:szCs w:val="24"/>
        </w:rPr>
        <w:t>teaching</w:t>
      </w:r>
      <w:r w:rsidRPr="004432A8">
        <w:rPr>
          <w:rFonts w:ascii="Times New Roman" w:hAnsi="Times New Roman" w:cs="Times New Roman"/>
          <w:sz w:val="24"/>
          <w:szCs w:val="24"/>
        </w:rPr>
        <w:t xml:space="preserve"> and </w:t>
      </w:r>
      <w:r w:rsidR="00015132" w:rsidRPr="004432A8">
        <w:rPr>
          <w:rFonts w:ascii="Times New Roman" w:hAnsi="Times New Roman" w:cs="Times New Roman"/>
          <w:sz w:val="24"/>
          <w:szCs w:val="24"/>
        </w:rPr>
        <w:t>non-teaching opportunities</w:t>
      </w:r>
      <w:r w:rsidRPr="004432A8">
        <w:rPr>
          <w:rFonts w:ascii="Times New Roman" w:hAnsi="Times New Roman" w:cs="Times New Roman"/>
          <w:sz w:val="24"/>
          <w:szCs w:val="24"/>
        </w:rPr>
        <w:t>. To the occasion that one does not want to pursue the careers provided for the</w:t>
      </w:r>
      <w:r w:rsidR="00015132" w:rsidRPr="004432A8">
        <w:rPr>
          <w:rFonts w:ascii="Times New Roman" w:hAnsi="Times New Roman" w:cs="Times New Roman"/>
          <w:sz w:val="24"/>
          <w:szCs w:val="24"/>
        </w:rPr>
        <w:t xml:space="preserve"> Psychology </w:t>
      </w:r>
      <w:r w:rsidRPr="004432A8">
        <w:rPr>
          <w:rFonts w:ascii="Times New Roman" w:hAnsi="Times New Roman" w:cs="Times New Roman"/>
          <w:sz w:val="24"/>
          <w:szCs w:val="24"/>
        </w:rPr>
        <w:t xml:space="preserve">field, they may decide to further their </w:t>
      </w:r>
      <w:r w:rsidR="00015132" w:rsidRPr="004432A8">
        <w:rPr>
          <w:rFonts w:ascii="Times New Roman" w:hAnsi="Times New Roman" w:cs="Times New Roman"/>
          <w:sz w:val="24"/>
          <w:szCs w:val="24"/>
        </w:rPr>
        <w:t>psychological studies</w:t>
      </w:r>
      <w:r w:rsidRPr="004432A8">
        <w:rPr>
          <w:rFonts w:ascii="Times New Roman" w:hAnsi="Times New Roman" w:cs="Times New Roman"/>
          <w:sz w:val="24"/>
          <w:szCs w:val="24"/>
        </w:rPr>
        <w:t xml:space="preserve"> or still apply the acquired</w:t>
      </w:r>
      <w:r w:rsidR="00015132" w:rsidRPr="004432A8">
        <w:rPr>
          <w:rFonts w:ascii="Times New Roman" w:hAnsi="Times New Roman" w:cs="Times New Roman"/>
          <w:sz w:val="24"/>
          <w:szCs w:val="24"/>
        </w:rPr>
        <w:t xml:space="preserve"> </w:t>
      </w:r>
      <w:r w:rsidRPr="004432A8">
        <w:rPr>
          <w:rFonts w:ascii="Times New Roman" w:hAnsi="Times New Roman" w:cs="Times New Roman"/>
          <w:sz w:val="24"/>
          <w:szCs w:val="24"/>
        </w:rPr>
        <w:t>skills in a completely different area or profession. It also provides an individual student with</w:t>
      </w:r>
      <w:r w:rsidR="00015132" w:rsidRPr="004432A8">
        <w:rPr>
          <w:rFonts w:ascii="Times New Roman" w:hAnsi="Times New Roman" w:cs="Times New Roman"/>
          <w:sz w:val="24"/>
          <w:szCs w:val="24"/>
        </w:rPr>
        <w:t xml:space="preserve"> </w:t>
      </w:r>
      <w:r w:rsidRPr="004432A8">
        <w:rPr>
          <w:rFonts w:ascii="Times New Roman" w:hAnsi="Times New Roman" w:cs="Times New Roman"/>
          <w:sz w:val="24"/>
          <w:szCs w:val="24"/>
        </w:rPr>
        <w:t>extensive connections while studying the program, which would be necessary for seeking advice</w:t>
      </w:r>
      <w:r w:rsidR="00015132" w:rsidRPr="004432A8">
        <w:rPr>
          <w:rFonts w:ascii="Times New Roman" w:hAnsi="Times New Roman" w:cs="Times New Roman"/>
          <w:sz w:val="24"/>
          <w:szCs w:val="24"/>
        </w:rPr>
        <w:t xml:space="preserve"> </w:t>
      </w:r>
      <w:r w:rsidRPr="004432A8">
        <w:rPr>
          <w:rFonts w:ascii="Times New Roman" w:hAnsi="Times New Roman" w:cs="Times New Roman"/>
          <w:sz w:val="24"/>
          <w:szCs w:val="24"/>
        </w:rPr>
        <w:t>or job opportunities. However, some job opportunities require additional or advanced study in</w:t>
      </w:r>
      <w:r w:rsidR="004432A8" w:rsidRPr="004432A8">
        <w:rPr>
          <w:rFonts w:ascii="Times New Roman" w:hAnsi="Times New Roman" w:cs="Times New Roman"/>
          <w:sz w:val="24"/>
          <w:szCs w:val="24"/>
        </w:rPr>
        <w:t xml:space="preserve"> </w:t>
      </w:r>
      <w:r w:rsidRPr="004432A8">
        <w:rPr>
          <w:rFonts w:ascii="Times New Roman" w:hAnsi="Times New Roman" w:cs="Times New Roman"/>
          <w:sz w:val="24"/>
          <w:szCs w:val="24"/>
        </w:rPr>
        <w:t>psychology or even to the doctorate level.</w:t>
      </w:r>
    </w:p>
    <w:p w14:paraId="09203486" w14:textId="338BA184" w:rsidR="004432A8" w:rsidRDefault="004432A8" w:rsidP="004432A8">
      <w:pPr>
        <w:spacing w:line="480" w:lineRule="auto"/>
        <w:ind w:firstLine="720"/>
        <w:rPr>
          <w:rFonts w:ascii="Times New Roman" w:hAnsi="Times New Roman" w:cs="Times New Roman"/>
          <w:sz w:val="24"/>
          <w:szCs w:val="24"/>
        </w:rPr>
      </w:pPr>
    </w:p>
    <w:p w14:paraId="0EC01E92" w14:textId="7B6183CD" w:rsidR="004432A8" w:rsidRDefault="004432A8" w:rsidP="004432A8">
      <w:pPr>
        <w:spacing w:line="480" w:lineRule="auto"/>
        <w:ind w:firstLine="720"/>
        <w:rPr>
          <w:rFonts w:ascii="Times New Roman" w:hAnsi="Times New Roman" w:cs="Times New Roman"/>
          <w:sz w:val="24"/>
          <w:szCs w:val="24"/>
        </w:rPr>
      </w:pPr>
    </w:p>
    <w:p w14:paraId="670A5B96" w14:textId="13687D1C" w:rsidR="004432A8" w:rsidRDefault="004432A8" w:rsidP="004432A8">
      <w:pPr>
        <w:spacing w:line="480" w:lineRule="auto"/>
        <w:ind w:firstLine="720"/>
        <w:rPr>
          <w:rFonts w:ascii="Times New Roman" w:hAnsi="Times New Roman" w:cs="Times New Roman"/>
          <w:sz w:val="24"/>
          <w:szCs w:val="24"/>
        </w:rPr>
      </w:pPr>
    </w:p>
    <w:p w14:paraId="2A945910" w14:textId="18299601" w:rsidR="004432A8" w:rsidRDefault="004432A8" w:rsidP="004432A8">
      <w:pPr>
        <w:spacing w:line="480" w:lineRule="auto"/>
        <w:ind w:firstLine="720"/>
        <w:rPr>
          <w:rFonts w:ascii="Times New Roman" w:hAnsi="Times New Roman" w:cs="Times New Roman"/>
          <w:sz w:val="24"/>
          <w:szCs w:val="24"/>
        </w:rPr>
      </w:pPr>
    </w:p>
    <w:p w14:paraId="0E6C5A04" w14:textId="6DC60106" w:rsidR="004432A8" w:rsidRDefault="004432A8" w:rsidP="004432A8">
      <w:pPr>
        <w:spacing w:line="480" w:lineRule="auto"/>
        <w:ind w:firstLine="720"/>
        <w:rPr>
          <w:rFonts w:ascii="Times New Roman" w:hAnsi="Times New Roman" w:cs="Times New Roman"/>
          <w:sz w:val="24"/>
          <w:szCs w:val="24"/>
        </w:rPr>
      </w:pPr>
    </w:p>
    <w:p w14:paraId="60223E83" w14:textId="1CC500D5" w:rsidR="004432A8" w:rsidRDefault="004432A8" w:rsidP="004432A8">
      <w:pPr>
        <w:spacing w:line="480" w:lineRule="auto"/>
        <w:ind w:firstLine="720"/>
        <w:rPr>
          <w:rFonts w:ascii="Times New Roman" w:hAnsi="Times New Roman" w:cs="Times New Roman"/>
          <w:sz w:val="24"/>
          <w:szCs w:val="24"/>
        </w:rPr>
      </w:pPr>
    </w:p>
    <w:p w14:paraId="4CBDABAB" w14:textId="07944167" w:rsidR="004432A8" w:rsidRDefault="004432A8" w:rsidP="004432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3F19A28" w14:textId="77777777" w:rsidR="004432A8" w:rsidRDefault="004432A8" w:rsidP="00C315F8">
      <w:pPr>
        <w:spacing w:line="480" w:lineRule="auto"/>
        <w:ind w:left="720" w:hanging="720"/>
        <w:rPr>
          <w:rFonts w:ascii="Times New Roman" w:hAnsi="Times New Roman" w:cs="Times New Roman"/>
          <w:sz w:val="24"/>
          <w:szCs w:val="24"/>
        </w:rPr>
      </w:pPr>
      <w:bookmarkStart w:id="0" w:name="_Hlk45927935"/>
      <w:r w:rsidRPr="004432A8">
        <w:rPr>
          <w:rFonts w:ascii="Times New Roman" w:hAnsi="Times New Roman" w:cs="Times New Roman"/>
          <w:sz w:val="24"/>
          <w:szCs w:val="24"/>
        </w:rPr>
        <w:t>Duchesne, S., &amp; McMaugh, A. (2018)</w:t>
      </w:r>
      <w:bookmarkEnd w:id="0"/>
      <w:r w:rsidRPr="004432A8">
        <w:rPr>
          <w:rFonts w:ascii="Times New Roman" w:hAnsi="Times New Roman" w:cs="Times New Roman"/>
          <w:sz w:val="24"/>
          <w:szCs w:val="24"/>
        </w:rPr>
        <w:t>. </w:t>
      </w:r>
      <w:r w:rsidRPr="004432A8">
        <w:rPr>
          <w:rFonts w:ascii="Times New Roman" w:hAnsi="Times New Roman" w:cs="Times New Roman"/>
          <w:i/>
          <w:iCs/>
          <w:sz w:val="24"/>
          <w:szCs w:val="24"/>
        </w:rPr>
        <w:t>Educational psychology for learning and teaching</w:t>
      </w:r>
      <w:r w:rsidRPr="004432A8">
        <w:rPr>
          <w:rFonts w:ascii="Times New Roman" w:hAnsi="Times New Roman" w:cs="Times New Roman"/>
          <w:sz w:val="24"/>
          <w:szCs w:val="24"/>
        </w:rPr>
        <w:t>. Cengage AU.</w:t>
      </w:r>
    </w:p>
    <w:p w14:paraId="36B39F23" w14:textId="77777777" w:rsidR="004432A8" w:rsidRPr="004432A8" w:rsidRDefault="004432A8" w:rsidP="00C315F8">
      <w:pPr>
        <w:spacing w:line="480" w:lineRule="auto"/>
        <w:ind w:left="720" w:hanging="720"/>
        <w:rPr>
          <w:rFonts w:ascii="Times New Roman" w:hAnsi="Times New Roman" w:cs="Times New Roman"/>
          <w:sz w:val="24"/>
          <w:szCs w:val="24"/>
        </w:rPr>
      </w:pPr>
      <w:bookmarkStart w:id="1" w:name="_Hlk45927986"/>
      <w:r w:rsidRPr="004432A8">
        <w:rPr>
          <w:rFonts w:ascii="Times New Roman" w:hAnsi="Times New Roman" w:cs="Times New Roman"/>
          <w:sz w:val="24"/>
          <w:szCs w:val="24"/>
        </w:rPr>
        <w:t>Ferreira, A. I</w:t>
      </w:r>
      <w:bookmarkEnd w:id="1"/>
      <w:r w:rsidRPr="004432A8">
        <w:rPr>
          <w:rFonts w:ascii="Times New Roman" w:hAnsi="Times New Roman" w:cs="Times New Roman"/>
          <w:sz w:val="24"/>
          <w:szCs w:val="24"/>
        </w:rPr>
        <w:t>., Rodrigues, R. I., &amp; da Costa Ferreira, P. (2016). Career interests of students in psychology specialties degrees: psychometric evidence and correlations with the RIASEC dimension</w:t>
      </w:r>
      <w:bookmarkStart w:id="2" w:name="_GoBack"/>
      <w:bookmarkEnd w:id="2"/>
      <w:r w:rsidRPr="004432A8">
        <w:rPr>
          <w:rFonts w:ascii="Times New Roman" w:hAnsi="Times New Roman" w:cs="Times New Roman"/>
          <w:sz w:val="24"/>
          <w:szCs w:val="24"/>
        </w:rPr>
        <w:t>s. </w:t>
      </w:r>
      <w:r w:rsidRPr="004432A8">
        <w:rPr>
          <w:rFonts w:ascii="Times New Roman" w:hAnsi="Times New Roman" w:cs="Times New Roman"/>
          <w:i/>
          <w:iCs/>
          <w:sz w:val="24"/>
          <w:szCs w:val="24"/>
        </w:rPr>
        <w:t>International Journal for Educational and Vocational Guidance</w:t>
      </w:r>
      <w:r w:rsidRPr="004432A8">
        <w:rPr>
          <w:rFonts w:ascii="Times New Roman" w:hAnsi="Times New Roman" w:cs="Times New Roman"/>
          <w:sz w:val="24"/>
          <w:szCs w:val="24"/>
        </w:rPr>
        <w:t>, </w:t>
      </w:r>
      <w:r w:rsidRPr="004432A8">
        <w:rPr>
          <w:rFonts w:ascii="Times New Roman" w:hAnsi="Times New Roman" w:cs="Times New Roman"/>
          <w:i/>
          <w:iCs/>
          <w:sz w:val="24"/>
          <w:szCs w:val="24"/>
        </w:rPr>
        <w:t>16</w:t>
      </w:r>
      <w:r w:rsidRPr="004432A8">
        <w:rPr>
          <w:rFonts w:ascii="Times New Roman" w:hAnsi="Times New Roman" w:cs="Times New Roman"/>
          <w:sz w:val="24"/>
          <w:szCs w:val="24"/>
        </w:rPr>
        <w:t>(1), 91-111.</w:t>
      </w:r>
    </w:p>
    <w:p w14:paraId="23ECDACE" w14:textId="77777777" w:rsidR="004432A8" w:rsidRDefault="004432A8" w:rsidP="00C315F8">
      <w:pPr>
        <w:spacing w:line="480" w:lineRule="auto"/>
        <w:ind w:left="720" w:hanging="720"/>
        <w:rPr>
          <w:rFonts w:ascii="Times New Roman" w:hAnsi="Times New Roman" w:cs="Times New Roman"/>
          <w:sz w:val="24"/>
          <w:szCs w:val="24"/>
        </w:rPr>
      </w:pPr>
      <w:bookmarkStart w:id="3" w:name="_Hlk45927880"/>
      <w:bookmarkStart w:id="4" w:name="_Hlk45928073"/>
      <w:r w:rsidRPr="004432A8">
        <w:rPr>
          <w:rFonts w:ascii="Times New Roman" w:hAnsi="Times New Roman" w:cs="Times New Roman"/>
          <w:sz w:val="24"/>
          <w:szCs w:val="24"/>
        </w:rPr>
        <w:t>Slavin, R. E. (2019</w:t>
      </w:r>
      <w:bookmarkEnd w:id="3"/>
      <w:r w:rsidRPr="004432A8">
        <w:rPr>
          <w:rFonts w:ascii="Times New Roman" w:hAnsi="Times New Roman" w:cs="Times New Roman"/>
          <w:sz w:val="24"/>
          <w:szCs w:val="24"/>
        </w:rPr>
        <w:t>). </w:t>
      </w:r>
      <w:bookmarkEnd w:id="4"/>
      <w:r w:rsidRPr="004432A8">
        <w:rPr>
          <w:rFonts w:ascii="Times New Roman" w:hAnsi="Times New Roman" w:cs="Times New Roman"/>
          <w:i/>
          <w:iCs/>
          <w:sz w:val="24"/>
          <w:szCs w:val="24"/>
        </w:rPr>
        <w:t>Educational psychology: Theory and practice</w:t>
      </w:r>
      <w:r w:rsidRPr="004432A8">
        <w:rPr>
          <w:rFonts w:ascii="Times New Roman" w:hAnsi="Times New Roman" w:cs="Times New Roman"/>
          <w:sz w:val="24"/>
          <w:szCs w:val="24"/>
        </w:rPr>
        <w:t>.</w:t>
      </w:r>
    </w:p>
    <w:sectPr w:rsidR="004432A8" w:rsidSect="004432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9A866" w14:textId="77777777" w:rsidR="00056385" w:rsidRDefault="00056385" w:rsidP="004432A8">
      <w:pPr>
        <w:spacing w:after="0" w:line="240" w:lineRule="auto"/>
      </w:pPr>
      <w:r>
        <w:separator/>
      </w:r>
    </w:p>
  </w:endnote>
  <w:endnote w:type="continuationSeparator" w:id="0">
    <w:p w14:paraId="2969E247" w14:textId="77777777" w:rsidR="00056385" w:rsidRDefault="00056385" w:rsidP="00443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79EF4" w14:textId="77777777" w:rsidR="00056385" w:rsidRDefault="00056385" w:rsidP="004432A8">
      <w:pPr>
        <w:spacing w:after="0" w:line="240" w:lineRule="auto"/>
      </w:pPr>
      <w:r>
        <w:separator/>
      </w:r>
    </w:p>
  </w:footnote>
  <w:footnote w:type="continuationSeparator" w:id="0">
    <w:p w14:paraId="567C233C" w14:textId="77777777" w:rsidR="00056385" w:rsidRDefault="00056385" w:rsidP="00443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021049"/>
      <w:docPartObj>
        <w:docPartGallery w:val="Page Numbers (Top of Page)"/>
        <w:docPartUnique/>
      </w:docPartObj>
    </w:sdtPr>
    <w:sdtEndPr>
      <w:rPr>
        <w:noProof/>
      </w:rPr>
    </w:sdtEndPr>
    <w:sdtContent>
      <w:p w14:paraId="489E17D8" w14:textId="71CF7678" w:rsidR="004432A8" w:rsidRDefault="004432A8">
        <w:pPr>
          <w:pStyle w:val="Header"/>
          <w:jc w:val="right"/>
        </w:pPr>
        <w:r>
          <w:fldChar w:fldCharType="begin"/>
        </w:r>
        <w:r>
          <w:instrText xml:space="preserve"> PAGE   \* MERGEFORMAT </w:instrText>
        </w:r>
        <w:r>
          <w:fldChar w:fldCharType="separate"/>
        </w:r>
        <w:r w:rsidR="00C315F8">
          <w:rPr>
            <w:noProof/>
          </w:rPr>
          <w:t>4</w:t>
        </w:r>
        <w:r>
          <w:rPr>
            <w:noProof/>
          </w:rPr>
          <w:fldChar w:fldCharType="end"/>
        </w:r>
      </w:p>
    </w:sdtContent>
  </w:sdt>
  <w:p w14:paraId="5DE388A6" w14:textId="701C15AC" w:rsidR="004432A8" w:rsidRDefault="004432A8">
    <w:pPr>
      <w:pStyle w:val="Header"/>
    </w:pPr>
    <w:bookmarkStart w:id="5" w:name="_Hlk45928175"/>
    <w:bookmarkStart w:id="6" w:name="_Hlk45928176"/>
    <w:bookmarkStart w:id="7" w:name="_Hlk45928181"/>
    <w:bookmarkStart w:id="8" w:name="_Hlk45928182"/>
    <w:r>
      <w:t xml:space="preserve">EDUCATIONAL PSYCHOLOGY. </w:t>
    </w:r>
    <w:bookmarkEnd w:id="5"/>
    <w:bookmarkEnd w:id="6"/>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0BE0D" w14:textId="77777777" w:rsidR="004432A8" w:rsidRPr="004432A8" w:rsidRDefault="004432A8" w:rsidP="004432A8">
    <w:pPr>
      <w:pStyle w:val="Header"/>
    </w:pPr>
    <w:r>
      <w:t xml:space="preserve">Running Head: </w:t>
    </w:r>
    <w:r w:rsidRPr="004432A8">
      <w:t xml:space="preserve">EDUCATIONAL PSYCHOLOGY. </w:t>
    </w:r>
  </w:p>
  <w:p w14:paraId="54F17527" w14:textId="4BF7CE4A" w:rsidR="004432A8" w:rsidRDefault="004432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74B"/>
    <w:rsid w:val="00015132"/>
    <w:rsid w:val="00056385"/>
    <w:rsid w:val="00273E6F"/>
    <w:rsid w:val="002A09C3"/>
    <w:rsid w:val="003A6A8F"/>
    <w:rsid w:val="004432A8"/>
    <w:rsid w:val="00470646"/>
    <w:rsid w:val="004C56C9"/>
    <w:rsid w:val="004F1FE1"/>
    <w:rsid w:val="004F3631"/>
    <w:rsid w:val="00645566"/>
    <w:rsid w:val="0089696C"/>
    <w:rsid w:val="008B0973"/>
    <w:rsid w:val="009D5DA4"/>
    <w:rsid w:val="00AD51A7"/>
    <w:rsid w:val="00B537D6"/>
    <w:rsid w:val="00BB4588"/>
    <w:rsid w:val="00C315F8"/>
    <w:rsid w:val="00CF074B"/>
    <w:rsid w:val="00D05E2E"/>
    <w:rsid w:val="00E41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55DB6"/>
  <w15:chartTrackingRefBased/>
  <w15:docId w15:val="{E12DD001-22E4-4036-883C-C6ACB468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2A8"/>
  </w:style>
  <w:style w:type="paragraph" w:styleId="Footer">
    <w:name w:val="footer"/>
    <w:basedOn w:val="Normal"/>
    <w:link w:val="FooterChar"/>
    <w:uiPriority w:val="99"/>
    <w:unhideWhenUsed/>
    <w:rsid w:val="00443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1423</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2020-07-17T22:36:00Z</dcterms:created>
  <dcterms:modified xsi:type="dcterms:W3CDTF">2020-07-17T22:36:00Z</dcterms:modified>
</cp:coreProperties>
</file>